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E6CA0" w14:textId="199AC306" w:rsidR="00AC0857" w:rsidRPr="00ED5009" w:rsidRDefault="00AC0857" w:rsidP="00AC0857">
      <w:pPr>
        <w:rPr>
          <w:rFonts w:cstheme="minorHAnsi"/>
          <w:b/>
        </w:rPr>
      </w:pPr>
      <w:r w:rsidRPr="00ED5009">
        <w:rPr>
          <w:rFonts w:cstheme="minorHAnsi"/>
          <w:b/>
        </w:rPr>
        <w:t>March 18, 2024</w:t>
      </w:r>
    </w:p>
    <w:p w14:paraId="668D021C" w14:textId="77777777" w:rsidR="00AC0857" w:rsidRPr="00ED5009" w:rsidRDefault="00AC0857" w:rsidP="00AC0857">
      <w:pPr>
        <w:spacing w:after="0" w:line="240" w:lineRule="auto"/>
        <w:jc w:val="center"/>
        <w:rPr>
          <w:rFonts w:cstheme="minorHAnsi"/>
          <w:b/>
        </w:rPr>
      </w:pPr>
      <w:r w:rsidRPr="00ED5009">
        <w:rPr>
          <w:rFonts w:cstheme="minorHAnsi"/>
          <w:b/>
        </w:rPr>
        <w:t xml:space="preserve">Testimony in Support of HB 600/SB 500 </w:t>
      </w:r>
    </w:p>
    <w:p w14:paraId="01EA2459" w14:textId="766D9F81" w:rsidR="00AC0857" w:rsidRPr="00ED5009" w:rsidRDefault="00AC0857" w:rsidP="00AC0857">
      <w:pPr>
        <w:spacing w:after="0" w:line="240" w:lineRule="auto"/>
        <w:jc w:val="center"/>
        <w:rPr>
          <w:rFonts w:cstheme="minorHAnsi"/>
          <w:b/>
          <w:bCs/>
        </w:rPr>
      </w:pPr>
      <w:r w:rsidRPr="00ED5009">
        <w:rPr>
          <w:rFonts w:cstheme="minorHAnsi"/>
          <w:b/>
        </w:rPr>
        <w:t>E</w:t>
      </w:r>
      <w:r w:rsidRPr="00ED5009">
        <w:rPr>
          <w:rFonts w:cs="Calibri"/>
          <w:b/>
          <w:bCs/>
          <w:color w:val="000000"/>
        </w:rPr>
        <w:t>ducation - Child Care Career and Professional Development Fund - Alterations</w:t>
      </w:r>
    </w:p>
    <w:p w14:paraId="0E81253B" w14:textId="64679FE2" w:rsidR="00AC0857" w:rsidRPr="00ED5009" w:rsidRDefault="00AC0857" w:rsidP="00AC0857">
      <w:pPr>
        <w:spacing w:after="0" w:line="240" w:lineRule="auto"/>
        <w:jc w:val="center"/>
        <w:rPr>
          <w:rFonts w:cstheme="minorHAnsi"/>
          <w:b/>
        </w:rPr>
      </w:pPr>
      <w:r w:rsidRPr="00ED5009">
        <w:rPr>
          <w:rFonts w:cstheme="minorHAnsi"/>
          <w:b/>
        </w:rPr>
        <w:t xml:space="preserve">Submitted to the House </w:t>
      </w:r>
      <w:r w:rsidRPr="00ED5009">
        <w:rPr>
          <w:b/>
          <w:bCs/>
        </w:rPr>
        <w:t>Ways and Means Committee</w:t>
      </w:r>
      <w:r w:rsidRPr="00ED5009">
        <w:rPr>
          <w:rFonts w:cstheme="minorHAnsi"/>
          <w:b/>
        </w:rPr>
        <w:t xml:space="preserve"> </w:t>
      </w:r>
    </w:p>
    <w:p w14:paraId="0B7DF313" w14:textId="77777777" w:rsidR="00AC0857" w:rsidRPr="00ED5009" w:rsidRDefault="00AC0857" w:rsidP="00AC0857">
      <w:pPr>
        <w:autoSpaceDE w:val="0"/>
        <w:autoSpaceDN w:val="0"/>
        <w:adjustRightInd w:val="0"/>
        <w:spacing w:after="0" w:line="240" w:lineRule="auto"/>
        <w:rPr>
          <w:rFonts w:cstheme="minorHAnsi"/>
          <w:b/>
          <w:highlight w:val="yellow"/>
        </w:rPr>
      </w:pPr>
    </w:p>
    <w:p w14:paraId="79E2D194" w14:textId="77777777" w:rsidR="00AC0857" w:rsidRPr="00ED5009" w:rsidRDefault="00AC0857" w:rsidP="00AC0857">
      <w:pPr>
        <w:autoSpaceDE w:val="0"/>
        <w:autoSpaceDN w:val="0"/>
        <w:adjustRightInd w:val="0"/>
        <w:spacing w:after="0" w:line="240" w:lineRule="auto"/>
        <w:rPr>
          <w:rFonts w:cstheme="minorHAnsi"/>
          <w:b/>
          <w:highlight w:val="yellow"/>
        </w:rPr>
      </w:pPr>
      <w:r w:rsidRPr="00ED5009">
        <w:rPr>
          <w:rFonts w:cstheme="minorHAnsi"/>
          <w:b/>
          <w:highlight w:val="yellow"/>
        </w:rPr>
        <w:t xml:space="preserve">Your first and last name </w:t>
      </w:r>
    </w:p>
    <w:p w14:paraId="0D8F0504" w14:textId="77777777" w:rsidR="00AC0857" w:rsidRPr="00ED5009" w:rsidRDefault="00AC0857" w:rsidP="00AC0857">
      <w:pPr>
        <w:autoSpaceDE w:val="0"/>
        <w:autoSpaceDN w:val="0"/>
        <w:adjustRightInd w:val="0"/>
        <w:spacing w:after="0" w:line="240" w:lineRule="auto"/>
        <w:rPr>
          <w:rFonts w:cstheme="minorHAnsi"/>
          <w:b/>
          <w:highlight w:val="yellow"/>
        </w:rPr>
      </w:pPr>
      <w:r w:rsidRPr="00ED5009">
        <w:rPr>
          <w:rFonts w:cstheme="minorHAnsi"/>
          <w:b/>
          <w:highlight w:val="yellow"/>
        </w:rPr>
        <w:t>The name of your child care program or organization</w:t>
      </w:r>
    </w:p>
    <w:p w14:paraId="42C033CF" w14:textId="77777777" w:rsidR="00AC0857" w:rsidRPr="00ED5009" w:rsidRDefault="00AC0857" w:rsidP="00AC0857">
      <w:pPr>
        <w:autoSpaceDE w:val="0"/>
        <w:autoSpaceDN w:val="0"/>
        <w:adjustRightInd w:val="0"/>
        <w:spacing w:after="0" w:line="240" w:lineRule="auto"/>
        <w:rPr>
          <w:rFonts w:cstheme="minorHAnsi"/>
          <w:b/>
          <w:highlight w:val="yellow"/>
        </w:rPr>
      </w:pPr>
      <w:r w:rsidRPr="00ED5009">
        <w:rPr>
          <w:rFonts w:cstheme="minorHAnsi"/>
          <w:b/>
          <w:highlight w:val="yellow"/>
        </w:rPr>
        <w:t>Address of your child care program or organization</w:t>
      </w:r>
    </w:p>
    <w:p w14:paraId="62905F5E" w14:textId="77777777" w:rsidR="00AC0857" w:rsidRPr="00ED5009" w:rsidRDefault="00AC0857" w:rsidP="00AC0857">
      <w:pPr>
        <w:autoSpaceDE w:val="0"/>
        <w:autoSpaceDN w:val="0"/>
        <w:adjustRightInd w:val="0"/>
        <w:spacing w:after="0" w:line="240" w:lineRule="auto"/>
        <w:rPr>
          <w:rFonts w:cstheme="minorHAnsi"/>
          <w:b/>
          <w:highlight w:val="yellow"/>
        </w:rPr>
      </w:pPr>
      <w:r w:rsidRPr="00ED5009">
        <w:rPr>
          <w:rFonts w:cstheme="minorHAnsi"/>
          <w:b/>
          <w:highlight w:val="yellow"/>
        </w:rPr>
        <w:t xml:space="preserve">Phone number to reach </w:t>
      </w:r>
      <w:proofErr w:type="gramStart"/>
      <w:r w:rsidRPr="00ED5009">
        <w:rPr>
          <w:rFonts w:cstheme="minorHAnsi"/>
          <w:b/>
          <w:highlight w:val="yellow"/>
        </w:rPr>
        <w:t>you</w:t>
      </w:r>
      <w:proofErr w:type="gramEnd"/>
      <w:r w:rsidRPr="00ED5009">
        <w:rPr>
          <w:rFonts w:cstheme="minorHAnsi"/>
          <w:b/>
          <w:highlight w:val="yellow"/>
        </w:rPr>
        <w:t xml:space="preserve"> </w:t>
      </w:r>
    </w:p>
    <w:p w14:paraId="57A78AD0" w14:textId="77777777" w:rsidR="00AC0857" w:rsidRPr="00ED5009" w:rsidRDefault="00AC0857" w:rsidP="00AC0857">
      <w:pPr>
        <w:autoSpaceDE w:val="0"/>
        <w:autoSpaceDN w:val="0"/>
        <w:adjustRightInd w:val="0"/>
        <w:spacing w:after="0" w:line="240" w:lineRule="auto"/>
        <w:rPr>
          <w:rFonts w:cstheme="minorHAnsi"/>
          <w:b/>
        </w:rPr>
      </w:pPr>
      <w:r w:rsidRPr="00ED5009">
        <w:rPr>
          <w:rFonts w:cstheme="minorHAnsi"/>
          <w:b/>
          <w:highlight w:val="yellow"/>
        </w:rPr>
        <w:t xml:space="preserve">Email address to reach </w:t>
      </w:r>
      <w:proofErr w:type="gramStart"/>
      <w:r w:rsidRPr="00ED5009">
        <w:rPr>
          <w:rFonts w:cstheme="minorHAnsi"/>
          <w:b/>
          <w:highlight w:val="yellow"/>
        </w:rPr>
        <w:t>you</w:t>
      </w:r>
      <w:proofErr w:type="gramEnd"/>
      <w:r w:rsidRPr="00ED5009">
        <w:rPr>
          <w:rFonts w:cstheme="minorHAnsi"/>
          <w:b/>
        </w:rPr>
        <w:t xml:space="preserve"> </w:t>
      </w:r>
    </w:p>
    <w:p w14:paraId="0D3BAABE" w14:textId="77777777" w:rsidR="00BA467A" w:rsidRPr="00ED5009" w:rsidRDefault="00BA467A" w:rsidP="00BA467A">
      <w:pPr>
        <w:spacing w:after="0" w:line="240" w:lineRule="auto"/>
      </w:pPr>
    </w:p>
    <w:p w14:paraId="1AAF430E" w14:textId="5A0A7106" w:rsidR="00BA467A" w:rsidRPr="00ED5009" w:rsidRDefault="00AC0857" w:rsidP="00BA467A">
      <w:pPr>
        <w:spacing w:after="0" w:line="240" w:lineRule="auto"/>
        <w:rPr>
          <w:rFonts w:cs="Calibri"/>
          <w:b/>
          <w:bCs/>
          <w:color w:val="000000"/>
        </w:rPr>
      </w:pPr>
      <w:r w:rsidRPr="00ED5009">
        <w:t xml:space="preserve">Thank you for supporting </w:t>
      </w:r>
      <w:r w:rsidR="00BA467A" w:rsidRPr="00ED5009">
        <w:rPr>
          <w:rFonts w:cstheme="minorHAnsi"/>
          <w:b/>
        </w:rPr>
        <w:t>HB 600/SB 500 E</w:t>
      </w:r>
      <w:r w:rsidR="00BA467A" w:rsidRPr="00ED5009">
        <w:rPr>
          <w:rFonts w:cs="Calibri"/>
          <w:b/>
          <w:bCs/>
          <w:color w:val="000000"/>
        </w:rPr>
        <w:t xml:space="preserve">ducation - Child Care Career and Professional Development Fund – Alterations. </w:t>
      </w:r>
      <w:r w:rsidR="00DF2086" w:rsidRPr="00ED5009">
        <w:rPr>
          <w:rFonts w:cs="Calibri"/>
          <w:color w:val="000000"/>
        </w:rPr>
        <w:t xml:space="preserve">Passage of this legislation will open </w:t>
      </w:r>
      <w:r w:rsidR="00BA467A" w:rsidRPr="00ED5009">
        <w:rPr>
          <w:rFonts w:cs="Calibri"/>
          <w:color w:val="000000"/>
        </w:rPr>
        <w:t>much</w:t>
      </w:r>
      <w:r w:rsidR="00DF2086" w:rsidRPr="00ED5009">
        <w:rPr>
          <w:rFonts w:cs="Calibri"/>
          <w:color w:val="000000"/>
        </w:rPr>
        <w:t>-</w:t>
      </w:r>
      <w:r w:rsidR="00BA467A" w:rsidRPr="00ED5009">
        <w:rPr>
          <w:rFonts w:cs="Calibri"/>
          <w:color w:val="000000"/>
        </w:rPr>
        <w:t>needed opportunities for early childhood educators and the families counting on us.</w:t>
      </w:r>
      <w:r w:rsidR="00BA467A" w:rsidRPr="00ED5009">
        <w:rPr>
          <w:rFonts w:cs="Calibri"/>
          <w:b/>
          <w:bCs/>
          <w:color w:val="000000"/>
        </w:rPr>
        <w:t xml:space="preserve"> </w:t>
      </w:r>
      <w:r w:rsidR="00BA467A" w:rsidRPr="00ED5009">
        <w:rPr>
          <w:rFonts w:cs="Calibri"/>
          <w:color w:val="000000"/>
        </w:rPr>
        <w:t xml:space="preserve">This bill calls for: </w:t>
      </w:r>
    </w:p>
    <w:p w14:paraId="5E33F278" w14:textId="77777777" w:rsidR="00BA467A" w:rsidRPr="00ED5009" w:rsidRDefault="00BA467A" w:rsidP="00AC0857">
      <w:pPr>
        <w:pStyle w:val="ListParagraph"/>
        <w:numPr>
          <w:ilvl w:val="0"/>
          <w:numId w:val="1"/>
        </w:numPr>
        <w:spacing w:after="0" w:line="240" w:lineRule="auto"/>
        <w:rPr>
          <w:rFonts w:cstheme="minorHAnsi"/>
          <w:b/>
        </w:rPr>
      </w:pPr>
      <w:r w:rsidRPr="00ED5009">
        <w:rPr>
          <w:rFonts w:cs="Calibri"/>
          <w:color w:val="000000"/>
        </w:rPr>
        <w:t xml:space="preserve">updating the qualifications for an award from the Child Care Career and Professional Development Fund to include a service obligation to work in an approved child care setting for at least 20 hours per </w:t>
      </w:r>
      <w:proofErr w:type="gramStart"/>
      <w:r w:rsidRPr="00ED5009">
        <w:rPr>
          <w:rFonts w:cs="Calibri"/>
          <w:color w:val="000000"/>
        </w:rPr>
        <w:t>week;</w:t>
      </w:r>
      <w:proofErr w:type="gramEnd"/>
      <w:r w:rsidRPr="00ED5009">
        <w:rPr>
          <w:rFonts w:cs="Calibri"/>
          <w:color w:val="000000"/>
        </w:rPr>
        <w:t xml:space="preserve"> </w:t>
      </w:r>
    </w:p>
    <w:p w14:paraId="6FD655FB" w14:textId="65141C59" w:rsidR="00BA467A" w:rsidRPr="00ED5009" w:rsidRDefault="00BA467A" w:rsidP="00AC0857">
      <w:pPr>
        <w:pStyle w:val="ListParagraph"/>
        <w:numPr>
          <w:ilvl w:val="0"/>
          <w:numId w:val="1"/>
        </w:numPr>
        <w:spacing w:after="0" w:line="240" w:lineRule="auto"/>
        <w:rPr>
          <w:rFonts w:cstheme="minorHAnsi"/>
          <w:b/>
        </w:rPr>
      </w:pPr>
      <w:r w:rsidRPr="00ED5009">
        <w:rPr>
          <w:rFonts w:cs="Calibri"/>
          <w:color w:val="000000"/>
        </w:rPr>
        <w:t xml:space="preserve">requiring the Office of Child Care at MSDE to prioritize grant awards to applicants who have not completed any college courses for </w:t>
      </w:r>
      <w:proofErr w:type="gramStart"/>
      <w:r w:rsidRPr="00ED5009">
        <w:rPr>
          <w:rFonts w:cs="Calibri"/>
          <w:color w:val="000000"/>
        </w:rPr>
        <w:t>credit;</w:t>
      </w:r>
      <w:proofErr w:type="gramEnd"/>
      <w:r w:rsidRPr="00ED5009">
        <w:rPr>
          <w:rFonts w:cs="Calibri"/>
          <w:color w:val="000000"/>
        </w:rPr>
        <w:t xml:space="preserve"> </w:t>
      </w:r>
    </w:p>
    <w:p w14:paraId="0A85EA93" w14:textId="273839F1" w:rsidR="00AC0857" w:rsidRPr="00ED5009" w:rsidRDefault="00BA467A" w:rsidP="00AC0857">
      <w:pPr>
        <w:pStyle w:val="ListParagraph"/>
        <w:numPr>
          <w:ilvl w:val="0"/>
          <w:numId w:val="1"/>
        </w:numPr>
        <w:spacing w:after="0" w:line="240" w:lineRule="auto"/>
      </w:pPr>
      <w:r w:rsidRPr="00ED5009">
        <w:rPr>
          <w:rFonts w:cs="Calibri"/>
          <w:color w:val="000000"/>
        </w:rPr>
        <w:t xml:space="preserve">allowing an applicant to have attended or be accepted to an accredited college or university outside of Maryland and here is why that is especially important: there are schools from coast to coast </w:t>
      </w:r>
      <w:r w:rsidRPr="00ED5009">
        <w:rPr>
          <w:rFonts w:cs="Calibri"/>
          <w:i/>
          <w:iCs/>
          <w:color w:val="000000"/>
        </w:rPr>
        <w:t>but not in Maryland</w:t>
      </w:r>
      <w:r w:rsidRPr="00ED5009">
        <w:rPr>
          <w:rFonts w:cs="Calibri"/>
          <w:color w:val="000000"/>
        </w:rPr>
        <w:t xml:space="preserve"> that offer native language or bilingual coursework in early childhood education or a related field. Ensuring Maryland’s educators can access education in their most confident language is a big step forward for equity, language justice, ensuring meaningful experiences for early childhood educators and families. </w:t>
      </w:r>
    </w:p>
    <w:p w14:paraId="08D96E2E" w14:textId="77777777" w:rsidR="00ED5009" w:rsidRDefault="00ED5009" w:rsidP="00DF2086">
      <w:pPr>
        <w:pStyle w:val="NormalWeb"/>
        <w:shd w:val="clear" w:color="auto" w:fill="FFFFFF"/>
        <w:spacing w:before="0" w:beforeAutospacing="0" w:after="0" w:afterAutospacing="0"/>
        <w:rPr>
          <w:rFonts w:asciiTheme="minorHAnsi" w:hAnsiTheme="minorHAnsi" w:cstheme="minorHAnsi"/>
          <w:sz w:val="22"/>
          <w:szCs w:val="22"/>
        </w:rPr>
      </w:pPr>
    </w:p>
    <w:p w14:paraId="655C1159" w14:textId="114693A6" w:rsidR="00ED5009" w:rsidRDefault="00ED5009" w:rsidP="00DF2086">
      <w:pPr>
        <w:pStyle w:val="NormalWeb"/>
        <w:shd w:val="clear" w:color="auto" w:fill="FFFFFF"/>
        <w:spacing w:before="0" w:beforeAutospacing="0" w:after="0" w:afterAutospacing="0"/>
        <w:rPr>
          <w:rFonts w:asciiTheme="minorHAnsi" w:hAnsiTheme="minorHAnsi" w:cstheme="minorHAnsi"/>
          <w:sz w:val="22"/>
          <w:szCs w:val="22"/>
        </w:rPr>
      </w:pPr>
      <w:r w:rsidRPr="00ED5009">
        <w:rPr>
          <w:rFonts w:asciiTheme="minorHAnsi" w:hAnsiTheme="minorHAnsi" w:cstheme="minorHAnsi"/>
          <w:sz w:val="22"/>
          <w:szCs w:val="22"/>
          <w:highlight w:val="yellow"/>
        </w:rPr>
        <w:t xml:space="preserve">(Insert a little bit about your experience. For instance, are any of the three points above the MOST personally important to you? If you are in a role that hires early childhood educators, how would the ideas of this legislation help? If this had been in place earlier in your career, how would it have helped? How will this help someone you </w:t>
      </w:r>
      <w:proofErr w:type="gramStart"/>
      <w:r w:rsidRPr="00ED5009">
        <w:rPr>
          <w:rFonts w:asciiTheme="minorHAnsi" w:hAnsiTheme="minorHAnsi" w:cstheme="minorHAnsi"/>
          <w:sz w:val="22"/>
          <w:szCs w:val="22"/>
          <w:highlight w:val="yellow"/>
        </w:rPr>
        <w:t>know, if</w:t>
      </w:r>
      <w:proofErr w:type="gramEnd"/>
      <w:r w:rsidRPr="00ED5009">
        <w:rPr>
          <w:rFonts w:asciiTheme="minorHAnsi" w:hAnsiTheme="minorHAnsi" w:cstheme="minorHAnsi"/>
          <w:sz w:val="22"/>
          <w:szCs w:val="22"/>
          <w:highlight w:val="yellow"/>
        </w:rPr>
        <w:t xml:space="preserve"> it became law?)</w:t>
      </w:r>
      <w:r>
        <w:rPr>
          <w:rFonts w:asciiTheme="minorHAnsi" w:hAnsiTheme="minorHAnsi" w:cstheme="minorHAnsi"/>
          <w:sz w:val="22"/>
          <w:szCs w:val="22"/>
        </w:rPr>
        <w:t xml:space="preserve"> </w:t>
      </w:r>
    </w:p>
    <w:p w14:paraId="16AC4EB5" w14:textId="77777777" w:rsidR="00ED5009" w:rsidRDefault="00ED5009" w:rsidP="00DF2086">
      <w:pPr>
        <w:pStyle w:val="NormalWeb"/>
        <w:shd w:val="clear" w:color="auto" w:fill="FFFFFF"/>
        <w:spacing w:before="0" w:beforeAutospacing="0" w:after="0" w:afterAutospacing="0"/>
        <w:rPr>
          <w:rFonts w:asciiTheme="minorHAnsi" w:hAnsiTheme="minorHAnsi" w:cstheme="minorHAnsi"/>
          <w:sz w:val="22"/>
          <w:szCs w:val="22"/>
        </w:rPr>
      </w:pPr>
    </w:p>
    <w:p w14:paraId="52317EAD" w14:textId="404175E9" w:rsidR="00DF2086" w:rsidRPr="00ED5009" w:rsidRDefault="00AC0857" w:rsidP="00DF2086">
      <w:pPr>
        <w:pStyle w:val="NormalWeb"/>
        <w:shd w:val="clear" w:color="auto" w:fill="FFFFFF"/>
        <w:spacing w:before="0" w:beforeAutospacing="0" w:after="0" w:afterAutospacing="0"/>
        <w:rPr>
          <w:rFonts w:asciiTheme="minorHAnsi" w:hAnsiTheme="minorHAnsi" w:cstheme="minorHAnsi"/>
          <w:sz w:val="22"/>
          <w:szCs w:val="22"/>
        </w:rPr>
      </w:pPr>
      <w:r w:rsidRPr="00ED5009">
        <w:rPr>
          <w:rFonts w:asciiTheme="minorHAnsi" w:hAnsiTheme="minorHAnsi" w:cstheme="minorHAnsi"/>
          <w:sz w:val="22"/>
          <w:szCs w:val="22"/>
        </w:rPr>
        <w:t xml:space="preserve">Children experience healthy child development that is crucial for success in school and in life, in family child care, centers, and school-based early childhood programs. </w:t>
      </w:r>
      <w:r w:rsidR="00DF2086" w:rsidRPr="00ED5009">
        <w:rPr>
          <w:rFonts w:asciiTheme="minorHAnsi" w:hAnsiTheme="minorHAnsi" w:cstheme="minorHAnsi"/>
          <w:sz w:val="22"/>
          <w:szCs w:val="22"/>
        </w:rPr>
        <w:t xml:space="preserve">Knowing this, the Kirwan Commission and the “Blueprint” legislation stood strong on a mixed delivery approach to delivering </w:t>
      </w:r>
      <w:proofErr w:type="spellStart"/>
      <w:r w:rsidR="00DF2086" w:rsidRPr="00ED5009">
        <w:rPr>
          <w:rFonts w:asciiTheme="minorHAnsi" w:hAnsiTheme="minorHAnsi" w:cstheme="minorHAnsi"/>
          <w:sz w:val="22"/>
          <w:szCs w:val="22"/>
        </w:rPr>
        <w:t>preK</w:t>
      </w:r>
      <w:proofErr w:type="spellEnd"/>
      <w:r w:rsidR="00DF2086" w:rsidRPr="00ED5009">
        <w:rPr>
          <w:rFonts w:asciiTheme="minorHAnsi" w:hAnsiTheme="minorHAnsi" w:cstheme="minorHAnsi"/>
          <w:sz w:val="22"/>
          <w:szCs w:val="22"/>
        </w:rPr>
        <w:t xml:space="preserve">. That means having </w:t>
      </w:r>
      <w:proofErr w:type="spellStart"/>
      <w:r w:rsidR="00DF2086" w:rsidRPr="00ED5009">
        <w:rPr>
          <w:rFonts w:asciiTheme="minorHAnsi" w:hAnsiTheme="minorHAnsi" w:cstheme="minorHAnsi"/>
          <w:sz w:val="22"/>
          <w:szCs w:val="22"/>
        </w:rPr>
        <w:t>preK</w:t>
      </w:r>
      <w:proofErr w:type="spellEnd"/>
      <w:r w:rsidR="00DF2086" w:rsidRPr="00ED5009">
        <w:rPr>
          <w:rFonts w:asciiTheme="minorHAnsi" w:hAnsiTheme="minorHAnsi" w:cstheme="minorHAnsi"/>
          <w:sz w:val="22"/>
          <w:szCs w:val="22"/>
        </w:rPr>
        <w:t xml:space="preserve"> available in schools AND in child care centers and family child care. </w:t>
      </w:r>
    </w:p>
    <w:p w14:paraId="4D6C3A27" w14:textId="77777777" w:rsidR="00DF2086" w:rsidRPr="00ED5009" w:rsidRDefault="00DF2086" w:rsidP="00DF2086">
      <w:pPr>
        <w:pStyle w:val="NormalWeb"/>
        <w:shd w:val="clear" w:color="auto" w:fill="FFFFFF"/>
        <w:spacing w:before="0" w:beforeAutospacing="0" w:after="0" w:afterAutospacing="0"/>
        <w:rPr>
          <w:rFonts w:asciiTheme="minorHAnsi" w:hAnsiTheme="minorHAnsi" w:cstheme="minorHAnsi"/>
          <w:sz w:val="22"/>
          <w:szCs w:val="22"/>
        </w:rPr>
      </w:pPr>
    </w:p>
    <w:p w14:paraId="060E2C33" w14:textId="01108C08" w:rsidR="00DF2086" w:rsidRPr="00ED5009" w:rsidRDefault="00DF2086" w:rsidP="00ED5009">
      <w:pPr>
        <w:pStyle w:val="NormalWeb"/>
        <w:shd w:val="clear" w:color="auto" w:fill="FFFFFF"/>
        <w:spacing w:before="0" w:beforeAutospacing="0" w:after="0" w:afterAutospacing="0"/>
        <w:rPr>
          <w:rFonts w:asciiTheme="minorHAnsi" w:hAnsiTheme="minorHAnsi" w:cstheme="minorHAnsi"/>
          <w:sz w:val="22"/>
          <w:szCs w:val="22"/>
        </w:rPr>
      </w:pPr>
      <w:r w:rsidRPr="00ED5009">
        <w:rPr>
          <w:rFonts w:asciiTheme="minorHAnsi" w:hAnsiTheme="minorHAnsi" w:cstheme="minorHAnsi"/>
          <w:sz w:val="22"/>
          <w:szCs w:val="22"/>
        </w:rPr>
        <w:t>Implementation has been challenging</w:t>
      </w:r>
      <w:r w:rsidR="00944935">
        <w:rPr>
          <w:rFonts w:asciiTheme="minorHAnsi" w:hAnsiTheme="minorHAnsi" w:cstheme="minorHAnsi"/>
          <w:sz w:val="22"/>
          <w:szCs w:val="22"/>
        </w:rPr>
        <w:t xml:space="preserve"> for school districts</w:t>
      </w:r>
      <w:r w:rsidRPr="00ED5009">
        <w:rPr>
          <w:rFonts w:asciiTheme="minorHAnsi" w:hAnsiTheme="minorHAnsi" w:cstheme="minorHAnsi"/>
          <w:sz w:val="22"/>
          <w:szCs w:val="22"/>
        </w:rPr>
        <w:t xml:space="preserve"> for a variety of reasons. </w:t>
      </w:r>
      <w:r w:rsidR="00AC0857" w:rsidRPr="00ED5009">
        <w:rPr>
          <w:rFonts w:asciiTheme="minorHAnsi" w:hAnsiTheme="minorHAnsi" w:cstheme="minorHAnsi"/>
          <w:sz w:val="22"/>
          <w:szCs w:val="22"/>
        </w:rPr>
        <w:t>To ensure mixed delivery and meaningful teacher preparation, we must value the strengths and competencies of the existing workforce. We must look at the path to certification</w:t>
      </w:r>
      <w:r w:rsidR="00BA467A" w:rsidRPr="00ED5009">
        <w:rPr>
          <w:rFonts w:asciiTheme="minorHAnsi" w:hAnsiTheme="minorHAnsi" w:cstheme="minorHAnsi"/>
          <w:sz w:val="22"/>
          <w:szCs w:val="22"/>
        </w:rPr>
        <w:t xml:space="preserve">, and this legislation is another part of that. </w:t>
      </w:r>
      <w:r w:rsidR="00ED5009" w:rsidRPr="00ED5009">
        <w:rPr>
          <w:rFonts w:asciiTheme="minorHAnsi" w:hAnsiTheme="minorHAnsi" w:cstheme="minorHAnsi"/>
          <w:sz w:val="22"/>
          <w:szCs w:val="22"/>
        </w:rPr>
        <w:t>We must strengthen the laws and the real options so that parents can choose what’s best for their family, and the whole community benefits from partnering with early childhood educators in child care programs.</w:t>
      </w:r>
    </w:p>
    <w:p w14:paraId="3D12A716" w14:textId="77777777" w:rsidR="00ED5009" w:rsidRPr="00ED5009" w:rsidRDefault="00ED5009" w:rsidP="00ED5009">
      <w:pPr>
        <w:pStyle w:val="NormalWeb"/>
        <w:shd w:val="clear" w:color="auto" w:fill="FFFFFF"/>
        <w:spacing w:before="0" w:beforeAutospacing="0" w:after="0" w:afterAutospacing="0"/>
        <w:rPr>
          <w:rFonts w:asciiTheme="minorHAnsi" w:hAnsiTheme="minorHAnsi" w:cstheme="minorHAnsi"/>
          <w:sz w:val="22"/>
          <w:szCs w:val="22"/>
        </w:rPr>
      </w:pPr>
    </w:p>
    <w:p w14:paraId="7DF016CB" w14:textId="086CCF35" w:rsidR="00AC0857" w:rsidRPr="00ED5009" w:rsidRDefault="00BA467A" w:rsidP="00AC0857">
      <w:pPr>
        <w:rPr>
          <w:rFonts w:eastAsia="Times New Roman" w:cstheme="minorHAnsi"/>
        </w:rPr>
      </w:pPr>
      <w:r w:rsidRPr="00ED5009">
        <w:rPr>
          <w:rFonts w:cstheme="minorHAnsi"/>
        </w:rPr>
        <w:t xml:space="preserve">Thanks to the leadership of the General Assembly, we </w:t>
      </w:r>
      <w:r w:rsidR="00ED5009" w:rsidRPr="00ED5009">
        <w:rPr>
          <w:rFonts w:cstheme="minorHAnsi"/>
        </w:rPr>
        <w:t xml:space="preserve">will </w:t>
      </w:r>
      <w:r w:rsidRPr="00ED5009">
        <w:rPr>
          <w:rFonts w:cstheme="minorHAnsi"/>
        </w:rPr>
        <w:t xml:space="preserve">achieve </w:t>
      </w:r>
      <w:proofErr w:type="gramStart"/>
      <w:r w:rsidRPr="00ED5009">
        <w:rPr>
          <w:rFonts w:cstheme="minorHAnsi"/>
        </w:rPr>
        <w:t>goals</w:t>
      </w:r>
      <w:proofErr w:type="gramEnd"/>
      <w:r w:rsidRPr="00ED5009">
        <w:rPr>
          <w:rFonts w:cstheme="minorHAnsi"/>
        </w:rPr>
        <w:t xml:space="preserve"> of the Blueprint for </w:t>
      </w:r>
      <w:proofErr w:type="gramStart"/>
      <w:r w:rsidRPr="00ED5009">
        <w:rPr>
          <w:rFonts w:cstheme="minorHAnsi"/>
        </w:rPr>
        <w:t>Maryland’s  Future</w:t>
      </w:r>
      <w:proofErr w:type="gramEnd"/>
      <w:r w:rsidR="00ED5009" w:rsidRPr="00ED5009">
        <w:rPr>
          <w:rFonts w:cstheme="minorHAnsi"/>
        </w:rPr>
        <w:t>,</w:t>
      </w:r>
      <w:r w:rsidRPr="00ED5009">
        <w:rPr>
          <w:rFonts w:cstheme="minorHAnsi"/>
        </w:rPr>
        <w:t xml:space="preserve"> and the goals of families and educators right in our neighborhoods. </w:t>
      </w:r>
    </w:p>
    <w:p w14:paraId="08068A30" w14:textId="26D308C4" w:rsidR="00AC0857" w:rsidRPr="00ED5009" w:rsidRDefault="00AC0857">
      <w:r w:rsidRPr="00ED5009">
        <w:rPr>
          <w:rFonts w:cstheme="minorHAnsi"/>
          <w:noProof/>
        </w:rPr>
        <w:t xml:space="preserve">Thank you for hearing our voice in laws that affect our work. </w:t>
      </w:r>
    </w:p>
    <w:sectPr w:rsidR="00AC0857" w:rsidRPr="00ED5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913B7"/>
    <w:multiLevelType w:val="hybridMultilevel"/>
    <w:tmpl w:val="FE18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7505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857"/>
    <w:rsid w:val="00005F9C"/>
    <w:rsid w:val="0017786A"/>
    <w:rsid w:val="002F4030"/>
    <w:rsid w:val="005F5D5A"/>
    <w:rsid w:val="0072736E"/>
    <w:rsid w:val="00944935"/>
    <w:rsid w:val="00946CE2"/>
    <w:rsid w:val="00AC0857"/>
    <w:rsid w:val="00BA467A"/>
    <w:rsid w:val="00D36A24"/>
    <w:rsid w:val="00DF2086"/>
    <w:rsid w:val="00ED5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62D55"/>
  <w15:chartTrackingRefBased/>
  <w15:docId w15:val="{7177D673-92A4-4E12-8458-8BBBB453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857"/>
  </w:style>
  <w:style w:type="paragraph" w:styleId="Heading1">
    <w:name w:val="heading 1"/>
    <w:basedOn w:val="Normal"/>
    <w:next w:val="Normal"/>
    <w:link w:val="Heading1Char"/>
    <w:uiPriority w:val="9"/>
    <w:qFormat/>
    <w:rsid w:val="00AC085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C085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C085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C085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C085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C085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C085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C085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C085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85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C085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C085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C085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C085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C085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C085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C085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C0857"/>
    <w:rPr>
      <w:rFonts w:eastAsiaTheme="majorEastAsia" w:cstheme="majorBidi"/>
      <w:color w:val="272727" w:themeColor="text1" w:themeTint="D8"/>
    </w:rPr>
  </w:style>
  <w:style w:type="paragraph" w:styleId="Title">
    <w:name w:val="Title"/>
    <w:basedOn w:val="Normal"/>
    <w:next w:val="Normal"/>
    <w:link w:val="TitleChar"/>
    <w:uiPriority w:val="10"/>
    <w:qFormat/>
    <w:rsid w:val="00AC085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085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C085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C085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C0857"/>
    <w:pPr>
      <w:spacing w:before="160"/>
      <w:jc w:val="center"/>
    </w:pPr>
    <w:rPr>
      <w:i/>
      <w:iCs/>
      <w:color w:val="404040" w:themeColor="text1" w:themeTint="BF"/>
    </w:rPr>
  </w:style>
  <w:style w:type="character" w:customStyle="1" w:styleId="QuoteChar">
    <w:name w:val="Quote Char"/>
    <w:basedOn w:val="DefaultParagraphFont"/>
    <w:link w:val="Quote"/>
    <w:uiPriority w:val="29"/>
    <w:rsid w:val="00AC0857"/>
    <w:rPr>
      <w:i/>
      <w:iCs/>
      <w:color w:val="404040" w:themeColor="text1" w:themeTint="BF"/>
    </w:rPr>
  </w:style>
  <w:style w:type="paragraph" w:styleId="ListParagraph">
    <w:name w:val="List Paragraph"/>
    <w:basedOn w:val="Normal"/>
    <w:uiPriority w:val="34"/>
    <w:qFormat/>
    <w:rsid w:val="00AC0857"/>
    <w:pPr>
      <w:ind w:left="720"/>
      <w:contextualSpacing/>
    </w:pPr>
  </w:style>
  <w:style w:type="character" w:styleId="IntenseEmphasis">
    <w:name w:val="Intense Emphasis"/>
    <w:basedOn w:val="DefaultParagraphFont"/>
    <w:uiPriority w:val="21"/>
    <w:qFormat/>
    <w:rsid w:val="00AC0857"/>
    <w:rPr>
      <w:i/>
      <w:iCs/>
      <w:color w:val="0F4761" w:themeColor="accent1" w:themeShade="BF"/>
    </w:rPr>
  </w:style>
  <w:style w:type="paragraph" w:styleId="IntenseQuote">
    <w:name w:val="Intense Quote"/>
    <w:basedOn w:val="Normal"/>
    <w:next w:val="Normal"/>
    <w:link w:val="IntenseQuoteChar"/>
    <w:uiPriority w:val="30"/>
    <w:qFormat/>
    <w:rsid w:val="00AC085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C0857"/>
    <w:rPr>
      <w:i/>
      <w:iCs/>
      <w:color w:val="0F4761" w:themeColor="accent1" w:themeShade="BF"/>
    </w:rPr>
  </w:style>
  <w:style w:type="character" w:styleId="IntenseReference">
    <w:name w:val="Intense Reference"/>
    <w:basedOn w:val="DefaultParagraphFont"/>
    <w:uiPriority w:val="32"/>
    <w:qFormat/>
    <w:rsid w:val="00AC0857"/>
    <w:rPr>
      <w:b/>
      <w:bCs/>
      <w:smallCaps/>
      <w:color w:val="0F4761" w:themeColor="accent1" w:themeShade="BF"/>
      <w:spacing w:val="5"/>
    </w:rPr>
  </w:style>
  <w:style w:type="paragraph" w:styleId="NormalWeb">
    <w:name w:val="Normal (Web)"/>
    <w:basedOn w:val="Normal"/>
    <w:uiPriority w:val="99"/>
    <w:unhideWhenUsed/>
    <w:rsid w:val="00AC085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Salomone Testa</dc:creator>
  <cp:keywords/>
  <dc:description/>
  <cp:lastModifiedBy>Mary Beth Salomone Testa</cp:lastModifiedBy>
  <cp:revision>3</cp:revision>
  <dcterms:created xsi:type="dcterms:W3CDTF">2024-03-14T00:03:00Z</dcterms:created>
  <dcterms:modified xsi:type="dcterms:W3CDTF">2024-03-15T09:44:00Z</dcterms:modified>
</cp:coreProperties>
</file>